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95E4" w14:textId="77777777" w:rsidR="006A55BA" w:rsidRDefault="006A55BA" w:rsidP="006A55BA">
      <w:pPr>
        <w:pStyle w:val="NoSpacing"/>
        <w:jc w:val="center"/>
        <w:rPr>
          <w:b/>
          <w:sz w:val="28"/>
        </w:rPr>
      </w:pPr>
      <w:r w:rsidRPr="00AD02A0">
        <w:rPr>
          <w:b/>
          <w:sz w:val="28"/>
        </w:rPr>
        <w:t>YES</w:t>
      </w:r>
      <w:r>
        <w:rPr>
          <w:b/>
          <w:sz w:val="28"/>
        </w:rPr>
        <w:t xml:space="preserve"> Energy Solutions Privacy Notice</w:t>
      </w:r>
    </w:p>
    <w:p w14:paraId="495D0EB4" w14:textId="5208CE4D" w:rsidR="006A55BA" w:rsidRDefault="000474F7" w:rsidP="006A55BA">
      <w:pPr>
        <w:pStyle w:val="NoSpacing"/>
        <w:jc w:val="center"/>
        <w:rPr>
          <w:b/>
          <w:sz w:val="28"/>
        </w:rPr>
      </w:pPr>
      <w:r>
        <w:rPr>
          <w:b/>
          <w:sz w:val="28"/>
        </w:rPr>
        <w:t>Unity Housing</w:t>
      </w:r>
    </w:p>
    <w:p w14:paraId="1209DA6F" w14:textId="77777777" w:rsidR="006A55BA" w:rsidRPr="005F5508" w:rsidRDefault="006A55BA" w:rsidP="006A55BA">
      <w:pPr>
        <w:rPr>
          <w:rFonts w:cs="Calibri"/>
        </w:rPr>
      </w:pPr>
    </w:p>
    <w:p w14:paraId="1F0D979D" w14:textId="77777777" w:rsidR="006A55BA" w:rsidRPr="005F5508" w:rsidRDefault="006A55BA" w:rsidP="006A55BA">
      <w:pPr>
        <w:rPr>
          <w:rFonts w:cs="Calibri"/>
          <w:b/>
        </w:rPr>
      </w:pPr>
    </w:p>
    <w:p w14:paraId="677E19DB" w14:textId="77777777" w:rsidR="006A55BA" w:rsidRPr="005F5508" w:rsidRDefault="006A55BA" w:rsidP="006A55BA">
      <w:pPr>
        <w:rPr>
          <w:rFonts w:cs="Calibri"/>
          <w:b/>
          <w:u w:val="single"/>
        </w:rPr>
      </w:pPr>
      <w:r w:rsidRPr="005F5508">
        <w:rPr>
          <w:rFonts w:cs="Calibri"/>
          <w:b/>
          <w:u w:val="single"/>
        </w:rPr>
        <w:t xml:space="preserve">Our contact details </w:t>
      </w:r>
    </w:p>
    <w:p w14:paraId="6BB2CCC2" w14:textId="77777777" w:rsidR="006A55BA" w:rsidRPr="005F5508" w:rsidRDefault="006A55BA" w:rsidP="006A55BA">
      <w:pPr>
        <w:rPr>
          <w:rFonts w:cs="Calibri"/>
        </w:rPr>
      </w:pPr>
      <w:r w:rsidRPr="005F5508">
        <w:rPr>
          <w:rFonts w:cs="Calibri"/>
        </w:rPr>
        <w:t xml:space="preserve">Name: Yorkshire Energy Services CIC T/A YES Energy Solutions </w:t>
      </w:r>
    </w:p>
    <w:p w14:paraId="45662563" w14:textId="7AC94419" w:rsidR="006A55BA" w:rsidRPr="005F5508" w:rsidRDefault="006A55BA" w:rsidP="006A55BA">
      <w:pPr>
        <w:rPr>
          <w:rFonts w:cs="Calibri"/>
        </w:rPr>
      </w:pPr>
      <w:r w:rsidRPr="005F5508">
        <w:rPr>
          <w:rFonts w:cs="Calibri"/>
        </w:rPr>
        <w:t>Address: U</w:t>
      </w:r>
      <w:r>
        <w:rPr>
          <w:rFonts w:cs="Calibri"/>
        </w:rPr>
        <w:t>nit 8-9 Victoria Mills, Stainland Road, Greetland, Halifax HX4 8AD</w:t>
      </w:r>
    </w:p>
    <w:p w14:paraId="7AB52AFE" w14:textId="77777777" w:rsidR="006A55BA" w:rsidRPr="005F5508" w:rsidRDefault="006A55BA" w:rsidP="006A55BA">
      <w:pPr>
        <w:rPr>
          <w:rFonts w:cs="Calibri"/>
        </w:rPr>
      </w:pPr>
      <w:r w:rsidRPr="005F5508">
        <w:rPr>
          <w:rFonts w:cs="Calibri"/>
        </w:rPr>
        <w:t>Phone Number: 01422 880 100</w:t>
      </w:r>
    </w:p>
    <w:p w14:paraId="133F3EEC" w14:textId="6C0DFAE7" w:rsidR="006A55BA" w:rsidRPr="005F5508" w:rsidRDefault="006A55BA" w:rsidP="006A55BA">
      <w:pPr>
        <w:rPr>
          <w:rFonts w:cs="Calibri"/>
        </w:rPr>
      </w:pPr>
      <w:r w:rsidRPr="005F5508">
        <w:rPr>
          <w:rFonts w:cs="Calibri"/>
        </w:rPr>
        <w:t xml:space="preserve">E-mail: </w:t>
      </w:r>
      <w:hyperlink r:id="rId7" w:history="1">
        <w:r w:rsidR="0024622B" w:rsidRPr="0024622B">
          <w:rPr>
            <w:rStyle w:val="Hyperlink"/>
          </w:rPr>
          <w:t>Contact Us | YES Energy Solutions</w:t>
        </w:r>
      </w:hyperlink>
    </w:p>
    <w:p w14:paraId="2FB22AF1" w14:textId="637897EF" w:rsidR="006A55BA" w:rsidRPr="0024622B" w:rsidRDefault="006A55BA" w:rsidP="006A55BA">
      <w:pPr>
        <w:rPr>
          <w:rFonts w:cs="Calibri"/>
        </w:rPr>
      </w:pPr>
      <w:r w:rsidRPr="005F5508">
        <w:rPr>
          <w:rFonts w:cs="Calibri"/>
        </w:rPr>
        <w:t xml:space="preserve">Date of Privacy Notice: </w:t>
      </w:r>
      <w:r w:rsidR="00A53F72">
        <w:rPr>
          <w:rFonts w:cs="Calibri"/>
        </w:rPr>
        <w:t>19/05/2026</w:t>
      </w:r>
    </w:p>
    <w:p w14:paraId="612636FE" w14:textId="77777777" w:rsidR="006A55BA" w:rsidRPr="005F5508" w:rsidRDefault="006A55BA" w:rsidP="006A55BA">
      <w:pPr>
        <w:rPr>
          <w:rFonts w:cs="Calibri"/>
          <w:b/>
          <w:u w:val="single"/>
        </w:rPr>
      </w:pPr>
      <w:r w:rsidRPr="005F5508">
        <w:rPr>
          <w:rFonts w:cs="Calibri"/>
          <w:b/>
          <w:u w:val="single"/>
        </w:rPr>
        <w:t xml:space="preserve">What data do we process? </w:t>
      </w:r>
    </w:p>
    <w:p w14:paraId="150DD989" w14:textId="03D061D2" w:rsidR="000474F7" w:rsidRDefault="00E21E4E" w:rsidP="006A55BA">
      <w:pPr>
        <w:rPr>
          <w:rFonts w:cstheme="minorHAnsi"/>
        </w:rPr>
      </w:pPr>
      <w:r w:rsidRPr="004C1590">
        <w:rPr>
          <w:rFonts w:cstheme="minorHAnsi"/>
        </w:rPr>
        <w:t>We currently collect and process the following information:</w:t>
      </w:r>
      <w:r>
        <w:rPr>
          <w:rFonts w:cstheme="minorHAnsi"/>
        </w:rPr>
        <w:t xml:space="preserve"> </w:t>
      </w:r>
      <w:r w:rsidR="000474F7">
        <w:t>Tennant names, addresses, phone numbers, email addresses (if available).</w:t>
      </w:r>
    </w:p>
    <w:p w14:paraId="2CA47411" w14:textId="4DCB1C16" w:rsidR="006A55BA" w:rsidRPr="005F5508" w:rsidRDefault="006A55BA" w:rsidP="006A55BA">
      <w:pPr>
        <w:rPr>
          <w:rFonts w:cs="Calibri"/>
          <w:b/>
          <w:u w:val="single"/>
        </w:rPr>
      </w:pPr>
      <w:r w:rsidRPr="005F5508">
        <w:rPr>
          <w:rFonts w:cs="Calibri"/>
          <w:b/>
          <w:u w:val="single"/>
        </w:rPr>
        <w:t xml:space="preserve">How do we receive your data? </w:t>
      </w:r>
    </w:p>
    <w:p w14:paraId="26A2C778" w14:textId="25E06B96" w:rsidR="00E21E4E" w:rsidRPr="0024622B" w:rsidRDefault="00C3639E" w:rsidP="006A55BA">
      <w:pPr>
        <w:rPr>
          <w:rFonts w:cstheme="minorHAnsi"/>
        </w:rPr>
      </w:pPr>
      <w:r w:rsidRPr="00295D46">
        <w:rPr>
          <w:rFonts w:cs="Calibri"/>
        </w:rPr>
        <w:t xml:space="preserve">We normally receive your data </w:t>
      </w:r>
      <w:r w:rsidR="000474F7">
        <w:rPr>
          <w:rFonts w:cs="Calibri"/>
        </w:rPr>
        <w:t>directly via</w:t>
      </w:r>
      <w:r w:rsidRPr="00295D46">
        <w:rPr>
          <w:rFonts w:cs="Calibri"/>
        </w:rPr>
        <w:t xml:space="preserve"> from </w:t>
      </w:r>
      <w:r w:rsidR="000474F7">
        <w:rPr>
          <w:rFonts w:cs="Calibri"/>
        </w:rPr>
        <w:t>Unity Housing</w:t>
      </w:r>
      <w:r>
        <w:rPr>
          <w:rFonts w:cstheme="minorHAnsi"/>
        </w:rPr>
        <w:t xml:space="preserve">. </w:t>
      </w:r>
    </w:p>
    <w:p w14:paraId="558BDE11" w14:textId="137C67B2" w:rsidR="006A55BA" w:rsidRPr="005F5508" w:rsidRDefault="006A55BA" w:rsidP="006A55BA">
      <w:pPr>
        <w:rPr>
          <w:rFonts w:cs="Calibri"/>
          <w:b/>
          <w:u w:val="single"/>
        </w:rPr>
      </w:pPr>
      <w:r w:rsidRPr="005F5508">
        <w:rPr>
          <w:rFonts w:cs="Calibri"/>
          <w:b/>
          <w:u w:val="single"/>
        </w:rPr>
        <w:t xml:space="preserve">Why do we process your data? </w:t>
      </w:r>
    </w:p>
    <w:p w14:paraId="13AC44BE" w14:textId="06417904" w:rsidR="000474F7" w:rsidRDefault="0024622B" w:rsidP="0024622B">
      <w:pPr>
        <w:rPr>
          <w:rFonts w:cstheme="minorHAnsi"/>
        </w:rPr>
      </w:pPr>
      <w:r w:rsidRPr="0012508F">
        <w:rPr>
          <w:rFonts w:cstheme="minorHAnsi"/>
        </w:rPr>
        <w:t>The personal information we process is to enable us to</w:t>
      </w:r>
      <w:r w:rsidR="000474F7">
        <w:t xml:space="preserve"> arrange, complete and lodge Energy Performance Certificates (EPC) in homes owned by Unity and provide energy saving advice to tenants. The activity will help inform Unity of which retrofit measures could be implemented to improve household energy efficiency, whilst helping tenants save money on fuel bills.</w:t>
      </w:r>
    </w:p>
    <w:p w14:paraId="1AAE2B5E" w14:textId="2B81ABBE" w:rsidR="006A55BA" w:rsidRPr="005F5508" w:rsidRDefault="006A55BA" w:rsidP="006A55BA">
      <w:pPr>
        <w:rPr>
          <w:rFonts w:cs="Calibri"/>
          <w:b/>
          <w:u w:val="single"/>
        </w:rPr>
      </w:pPr>
      <w:r w:rsidRPr="005F5508">
        <w:rPr>
          <w:rFonts w:cs="Calibri"/>
          <w:b/>
          <w:u w:val="single"/>
        </w:rPr>
        <w:t>Who do we share your data with?</w:t>
      </w:r>
    </w:p>
    <w:p w14:paraId="26C28087" w14:textId="77777777" w:rsidR="006A55BA" w:rsidRDefault="006A55BA" w:rsidP="006A55BA">
      <w:pPr>
        <w:rPr>
          <w:rFonts w:cs="Calibri"/>
        </w:rPr>
      </w:pPr>
      <w:r w:rsidRPr="005F5508">
        <w:rPr>
          <w:rFonts w:cs="Calibri"/>
        </w:rPr>
        <w:t xml:space="preserve">We may need to share your information with: </w:t>
      </w:r>
    </w:p>
    <w:p w14:paraId="153A3ED1" w14:textId="4581A7A1" w:rsidR="00E21E4E" w:rsidRDefault="000474F7" w:rsidP="00E21E4E">
      <w:pPr>
        <w:pStyle w:val="ListParagraph"/>
        <w:numPr>
          <w:ilvl w:val="0"/>
          <w:numId w:val="2"/>
        </w:numPr>
        <w:rPr>
          <w:rFonts w:cstheme="minorHAnsi"/>
        </w:rPr>
      </w:pPr>
      <w:r>
        <w:rPr>
          <w:rFonts w:cstheme="minorHAnsi"/>
        </w:rPr>
        <w:t>Unity Housing</w:t>
      </w:r>
      <w:r w:rsidR="00E21E4E" w:rsidRPr="0012508F">
        <w:rPr>
          <w:rFonts w:cstheme="minorHAnsi"/>
        </w:rPr>
        <w:t xml:space="preserve"> (Project Partner) </w:t>
      </w:r>
    </w:p>
    <w:p w14:paraId="676704D1" w14:textId="77777777" w:rsidR="00E21E4E" w:rsidRDefault="00E21E4E" w:rsidP="00E21E4E">
      <w:pPr>
        <w:pStyle w:val="ListParagraph"/>
        <w:numPr>
          <w:ilvl w:val="0"/>
          <w:numId w:val="2"/>
        </w:numPr>
        <w:rPr>
          <w:rFonts w:cstheme="minorHAnsi"/>
        </w:rPr>
      </w:pPr>
      <w:r>
        <w:rPr>
          <w:rFonts w:cstheme="minorHAnsi"/>
        </w:rPr>
        <w:t xml:space="preserve">Trustmark (Government Endorsed Quality Scheme) </w:t>
      </w:r>
    </w:p>
    <w:p w14:paraId="7630AD8C" w14:textId="77777777" w:rsidR="00E21E4E" w:rsidRDefault="00E21E4E" w:rsidP="00E21E4E">
      <w:pPr>
        <w:pStyle w:val="ListParagraph"/>
        <w:numPr>
          <w:ilvl w:val="0"/>
          <w:numId w:val="2"/>
        </w:numPr>
        <w:rPr>
          <w:rFonts w:cstheme="minorHAnsi"/>
        </w:rPr>
      </w:pPr>
      <w:r>
        <w:rPr>
          <w:rFonts w:cstheme="minorHAnsi"/>
        </w:rPr>
        <w:t xml:space="preserve">Stroma (EPC Accreditation body) </w:t>
      </w:r>
    </w:p>
    <w:p w14:paraId="447EDC14" w14:textId="77777777" w:rsidR="00E21E4E" w:rsidRDefault="00E21E4E" w:rsidP="00E21E4E">
      <w:pPr>
        <w:pStyle w:val="ListParagraph"/>
        <w:numPr>
          <w:ilvl w:val="0"/>
          <w:numId w:val="2"/>
        </w:numPr>
        <w:rPr>
          <w:rFonts w:cstheme="minorHAnsi"/>
        </w:rPr>
      </w:pPr>
      <w:r>
        <w:rPr>
          <w:rFonts w:cstheme="minorHAnsi"/>
        </w:rPr>
        <w:t>Elmhurst (EPC Accreditation body)</w:t>
      </w:r>
    </w:p>
    <w:p w14:paraId="51CDCDCC" w14:textId="77777777" w:rsidR="00E21E4E" w:rsidRDefault="00E21E4E" w:rsidP="00E21E4E">
      <w:pPr>
        <w:pStyle w:val="ListParagraph"/>
        <w:numPr>
          <w:ilvl w:val="0"/>
          <w:numId w:val="2"/>
        </w:numPr>
        <w:rPr>
          <w:rFonts w:cstheme="minorHAnsi"/>
        </w:rPr>
      </w:pPr>
      <w:r>
        <w:rPr>
          <w:rFonts w:cstheme="minorHAnsi"/>
        </w:rPr>
        <w:t xml:space="preserve">ECMK (Retrofit Assessment Accreditation Body) </w:t>
      </w:r>
    </w:p>
    <w:p w14:paraId="5F5CDF7A" w14:textId="77777777" w:rsidR="00E21E4E" w:rsidRDefault="00E21E4E" w:rsidP="00E21E4E">
      <w:pPr>
        <w:pStyle w:val="ListParagraph"/>
        <w:numPr>
          <w:ilvl w:val="0"/>
          <w:numId w:val="2"/>
        </w:numPr>
        <w:rPr>
          <w:rFonts w:cstheme="minorHAnsi"/>
        </w:rPr>
      </w:pPr>
      <w:r>
        <w:rPr>
          <w:rFonts w:cstheme="minorHAnsi"/>
        </w:rPr>
        <w:t xml:space="preserve">Core Logic (Retrofit Assessment Software Provider) </w:t>
      </w:r>
    </w:p>
    <w:p w14:paraId="08F63965" w14:textId="77777777" w:rsidR="00E21E4E" w:rsidRDefault="00E21E4E" w:rsidP="00E21E4E">
      <w:pPr>
        <w:pStyle w:val="ListParagraph"/>
        <w:numPr>
          <w:ilvl w:val="0"/>
          <w:numId w:val="2"/>
        </w:numPr>
        <w:spacing w:line="256" w:lineRule="auto"/>
        <w:rPr>
          <w:rFonts w:cstheme="minorHAnsi"/>
        </w:rPr>
      </w:pPr>
      <w:r>
        <w:rPr>
          <w:rFonts w:cstheme="minorHAnsi"/>
        </w:rPr>
        <w:t xml:space="preserve">CMS Surveyors (Technical Monitoring) </w:t>
      </w:r>
    </w:p>
    <w:p w14:paraId="7FD36C46" w14:textId="77777777" w:rsidR="006A55BA" w:rsidRPr="005F5508" w:rsidRDefault="006A55BA" w:rsidP="006A55BA">
      <w:pPr>
        <w:rPr>
          <w:rFonts w:cs="Calibri"/>
          <w:b/>
          <w:u w:val="single"/>
        </w:rPr>
      </w:pPr>
      <w:r w:rsidRPr="005F5508">
        <w:rPr>
          <w:rFonts w:cs="Calibri"/>
          <w:b/>
          <w:u w:val="single"/>
        </w:rPr>
        <w:t>Lawful Basis</w:t>
      </w:r>
    </w:p>
    <w:p w14:paraId="74093A58" w14:textId="472B7983" w:rsidR="002F2A6D" w:rsidRPr="005F5508" w:rsidRDefault="006A55BA" w:rsidP="002F2A6D">
      <w:pPr>
        <w:rPr>
          <w:rStyle w:val="Strong"/>
          <w:rFonts w:cs="Calibri"/>
          <w:bCs w:val="0"/>
        </w:rPr>
      </w:pPr>
      <w:r w:rsidRPr="005F5508">
        <w:rPr>
          <w:rFonts w:cs="Calibri"/>
        </w:rPr>
        <w:t xml:space="preserve">Under the UK General Data Protection Regulation (UK GDPR), the lawful basis we rely on for processing this information are: </w:t>
      </w:r>
      <w:r w:rsidR="00B23267">
        <w:rPr>
          <w:rStyle w:val="Strong"/>
          <w:rFonts w:cs="Calibri"/>
          <w:color w:val="000000"/>
          <w:lang w:val="en"/>
        </w:rPr>
        <w:t>Legitimate Interest</w:t>
      </w:r>
      <w:r w:rsidR="002F2A6D" w:rsidRPr="00E30218">
        <w:rPr>
          <w:rStyle w:val="Strong"/>
          <w:rFonts w:cs="Calibri"/>
          <w:color w:val="000000"/>
          <w:lang w:val="en"/>
        </w:rPr>
        <w:t>.</w:t>
      </w:r>
      <w:r w:rsidR="002F2A6D" w:rsidRPr="005F5508">
        <w:rPr>
          <w:rStyle w:val="Strong"/>
          <w:rFonts w:cs="Calibri"/>
          <w:color w:val="000000"/>
          <w:lang w:val="en"/>
        </w:rPr>
        <w:t xml:space="preserve"> </w:t>
      </w:r>
    </w:p>
    <w:p w14:paraId="2AEE13C5" w14:textId="6227CFF8" w:rsidR="002F2A6D" w:rsidRPr="002F2A6D" w:rsidRDefault="006A55BA" w:rsidP="002F2A6D">
      <w:pPr>
        <w:spacing w:after="200" w:line="276" w:lineRule="auto"/>
        <w:rPr>
          <w:rStyle w:val="Strong"/>
          <w:rFonts w:cs="Calibri"/>
          <w:bCs w:val="0"/>
          <w:u w:val="single"/>
        </w:rPr>
      </w:pPr>
      <w:r w:rsidRPr="005F5508">
        <w:rPr>
          <w:rFonts w:cs="Calibri"/>
          <w:b/>
          <w:u w:val="single"/>
        </w:rPr>
        <w:t xml:space="preserve">How we store your personal information </w:t>
      </w:r>
    </w:p>
    <w:p w14:paraId="357AA4CA" w14:textId="77777777" w:rsidR="006A55BA" w:rsidRPr="005F5508" w:rsidRDefault="006A55BA" w:rsidP="006A55BA">
      <w:pPr>
        <w:rPr>
          <w:rFonts w:cs="Calibri"/>
        </w:rPr>
      </w:pPr>
      <w:r w:rsidRPr="005F5508">
        <w:rPr>
          <w:rFonts w:cs="Calibri"/>
        </w:rPr>
        <w:t xml:space="preserve">Your information is securely stored. </w:t>
      </w:r>
    </w:p>
    <w:p w14:paraId="78B20466" w14:textId="77777777" w:rsidR="00B23267" w:rsidRDefault="00B23267" w:rsidP="0024622B">
      <w:pPr>
        <w:rPr>
          <w:rFonts w:cs="Calibri"/>
        </w:rPr>
      </w:pPr>
    </w:p>
    <w:p w14:paraId="512EFE47" w14:textId="77777777" w:rsidR="00B23267" w:rsidRDefault="00B23267" w:rsidP="0024622B">
      <w:pPr>
        <w:rPr>
          <w:rFonts w:cs="Calibri"/>
        </w:rPr>
      </w:pPr>
    </w:p>
    <w:p w14:paraId="62D7764E" w14:textId="77777777" w:rsidR="00B23267" w:rsidRDefault="00B23267" w:rsidP="0024622B">
      <w:pPr>
        <w:rPr>
          <w:rFonts w:cs="Calibri"/>
        </w:rPr>
      </w:pPr>
    </w:p>
    <w:p w14:paraId="32CC749D" w14:textId="12DDD23F" w:rsidR="00D137D1" w:rsidRPr="0024622B" w:rsidRDefault="002F2A6D" w:rsidP="0024622B">
      <w:pPr>
        <w:rPr>
          <w:rFonts w:cs="Calibri"/>
          <w:color w:val="FF0000"/>
        </w:rPr>
      </w:pPr>
      <w:r w:rsidRPr="005F5508">
        <w:rPr>
          <w:rFonts w:cs="Calibri"/>
        </w:rPr>
        <w:t>We keep your name, address, contact details and qualification eligibility evidence</w:t>
      </w:r>
      <w:r w:rsidRPr="005F5508">
        <w:rPr>
          <w:rFonts w:cs="Calibri"/>
          <w:color w:val="FF0000"/>
        </w:rPr>
        <w:t xml:space="preserve"> </w:t>
      </w:r>
      <w:r w:rsidR="0024622B">
        <w:rPr>
          <w:rFonts w:cs="Calibri"/>
        </w:rPr>
        <w:t xml:space="preserve">until </w:t>
      </w:r>
      <w:r w:rsidR="00B23267">
        <w:rPr>
          <w:rFonts w:cs="Calibri"/>
        </w:rPr>
        <w:t>the contract is ended, w</w:t>
      </w:r>
      <w:r w:rsidRPr="005F5508">
        <w:rPr>
          <w:rFonts w:cs="Calibri"/>
        </w:rPr>
        <w:t xml:space="preserve">e will then dispose of your information by removing it from our database. </w:t>
      </w:r>
    </w:p>
    <w:p w14:paraId="7E960A80" w14:textId="77777777" w:rsidR="006A55BA" w:rsidRPr="005F5508" w:rsidRDefault="006A55BA" w:rsidP="006A55BA">
      <w:pPr>
        <w:rPr>
          <w:rFonts w:cs="Calibri"/>
          <w:b/>
          <w:u w:val="single"/>
        </w:rPr>
      </w:pPr>
      <w:r w:rsidRPr="005F5508">
        <w:rPr>
          <w:rFonts w:cs="Calibri"/>
          <w:b/>
          <w:u w:val="single"/>
        </w:rPr>
        <w:t>Your data protection rights</w:t>
      </w:r>
    </w:p>
    <w:p w14:paraId="5D1DC217" w14:textId="77777777" w:rsidR="006A55BA" w:rsidRPr="005F5508" w:rsidRDefault="006A55BA" w:rsidP="006A55BA">
      <w:pPr>
        <w:rPr>
          <w:rFonts w:cs="Calibri"/>
        </w:rPr>
      </w:pPr>
      <w:r w:rsidRPr="005F5508">
        <w:rPr>
          <w:rFonts w:cs="Calibri"/>
        </w:rPr>
        <w:t>Under data protection law, you have rights including:</w:t>
      </w:r>
    </w:p>
    <w:p w14:paraId="59ABD448" w14:textId="77777777" w:rsidR="006A55BA" w:rsidRPr="005F5508" w:rsidRDefault="006A55BA" w:rsidP="006A55BA">
      <w:pPr>
        <w:rPr>
          <w:rFonts w:cs="Calibri"/>
        </w:rPr>
      </w:pPr>
      <w:r w:rsidRPr="005F5508">
        <w:rPr>
          <w:rFonts w:cs="Calibri"/>
          <w:b/>
        </w:rPr>
        <w:t>Your right of access</w:t>
      </w:r>
      <w:r w:rsidRPr="005F5508">
        <w:rPr>
          <w:rFonts w:cs="Calibri"/>
        </w:rPr>
        <w:t xml:space="preserve"> - You have the right to ask us for copies of your personal information. </w:t>
      </w:r>
    </w:p>
    <w:p w14:paraId="2FFBA586" w14:textId="77777777" w:rsidR="006A55BA" w:rsidRPr="005F5508" w:rsidRDefault="006A55BA" w:rsidP="006A55BA">
      <w:pPr>
        <w:rPr>
          <w:rFonts w:cs="Calibri"/>
        </w:rPr>
      </w:pPr>
      <w:r w:rsidRPr="005F5508">
        <w:rPr>
          <w:rFonts w:cs="Calibri"/>
          <w:b/>
        </w:rPr>
        <w:t>Your right to rectification</w:t>
      </w:r>
      <w:r w:rsidRPr="005F5508">
        <w:rPr>
          <w:rFonts w:cs="Calibri"/>
        </w:rPr>
        <w:t xml:space="preserve"> - You have the right to ask us to rectify personal information you think is inaccurate. You also have the right to ask us to complete information you think is incomplete. </w:t>
      </w:r>
    </w:p>
    <w:p w14:paraId="6409D793" w14:textId="77777777" w:rsidR="006A55BA" w:rsidRPr="005F5508" w:rsidRDefault="006A55BA" w:rsidP="006A55BA">
      <w:pPr>
        <w:rPr>
          <w:rFonts w:cs="Calibri"/>
        </w:rPr>
      </w:pPr>
      <w:r w:rsidRPr="005F5508">
        <w:rPr>
          <w:rFonts w:cs="Calibri"/>
          <w:b/>
        </w:rPr>
        <w:t>Your right to erasure</w:t>
      </w:r>
      <w:r w:rsidRPr="005F5508">
        <w:rPr>
          <w:rFonts w:cs="Calibri"/>
        </w:rPr>
        <w:t xml:space="preserve"> - You have the right to ask us to erase your personal information in certain circumstances. </w:t>
      </w:r>
    </w:p>
    <w:p w14:paraId="68A010B2" w14:textId="77777777" w:rsidR="006A55BA" w:rsidRPr="005F5508" w:rsidRDefault="006A55BA" w:rsidP="006A55BA">
      <w:pPr>
        <w:rPr>
          <w:rFonts w:cs="Calibri"/>
        </w:rPr>
      </w:pPr>
      <w:r w:rsidRPr="005F5508">
        <w:rPr>
          <w:rFonts w:cs="Calibri"/>
          <w:b/>
        </w:rPr>
        <w:t>Your right to restriction of processing</w:t>
      </w:r>
      <w:r w:rsidRPr="005F5508">
        <w:rPr>
          <w:rFonts w:cs="Calibri"/>
        </w:rPr>
        <w:t xml:space="preserve"> - You have the right to ask us to restrict the processing of your personal information in certain circumstances. </w:t>
      </w:r>
    </w:p>
    <w:p w14:paraId="5FAD64E3" w14:textId="77777777" w:rsidR="006A55BA" w:rsidRPr="005F5508" w:rsidRDefault="006A55BA" w:rsidP="006A55BA">
      <w:pPr>
        <w:rPr>
          <w:rFonts w:cs="Calibri"/>
        </w:rPr>
      </w:pPr>
      <w:r w:rsidRPr="005F5508">
        <w:rPr>
          <w:rFonts w:cs="Calibri"/>
          <w:b/>
        </w:rPr>
        <w:t>Your right to object to processing</w:t>
      </w:r>
      <w:r w:rsidRPr="005F5508">
        <w:rPr>
          <w:rFonts w:cs="Calibri"/>
        </w:rPr>
        <w:t xml:space="preserve"> - You have the </w:t>
      </w:r>
      <w:r w:rsidRPr="005F5508">
        <w:rPr>
          <w:rFonts w:cs="Calibri"/>
          <w:lang w:val="en"/>
        </w:rPr>
        <w:t>the right to object to the processing of your personal information in certain circumstances</w:t>
      </w:r>
      <w:r w:rsidRPr="005F5508">
        <w:rPr>
          <w:rFonts w:cs="Calibri"/>
        </w:rPr>
        <w:t>.</w:t>
      </w:r>
    </w:p>
    <w:p w14:paraId="1A044BB5" w14:textId="77777777" w:rsidR="006A55BA" w:rsidRPr="005F5508" w:rsidRDefault="006A55BA" w:rsidP="006A55BA">
      <w:pPr>
        <w:rPr>
          <w:rFonts w:cs="Calibri"/>
        </w:rPr>
      </w:pPr>
      <w:r w:rsidRPr="005F5508">
        <w:rPr>
          <w:rFonts w:cs="Calibri"/>
          <w:b/>
        </w:rPr>
        <w:t>Your right to data portability</w:t>
      </w:r>
      <w:r w:rsidRPr="005F5508">
        <w:rPr>
          <w:rFonts w:cs="Calibri"/>
        </w:rPr>
        <w:t xml:space="preserve"> - You have the right to ask that we transfer the personal information you gave us to another organisation, or to you, in certain circumstances.</w:t>
      </w:r>
    </w:p>
    <w:p w14:paraId="71B3DB0C" w14:textId="01706387" w:rsidR="006A55BA" w:rsidRPr="005F5508" w:rsidRDefault="006A55BA" w:rsidP="006A55BA">
      <w:pPr>
        <w:rPr>
          <w:rFonts w:cs="Calibri"/>
        </w:rPr>
      </w:pPr>
      <w:r w:rsidRPr="005F5508">
        <w:rPr>
          <w:rFonts w:cs="Calibri"/>
        </w:rPr>
        <w:t>You are not required to pay any charge for exercising your rights. If you make a request, we have one month to respond to you.</w:t>
      </w:r>
    </w:p>
    <w:p w14:paraId="1BE75BDD" w14:textId="77777777" w:rsidR="006A55BA" w:rsidRPr="005F5508" w:rsidRDefault="006A55BA" w:rsidP="006A55BA">
      <w:pPr>
        <w:spacing w:after="200" w:line="276" w:lineRule="auto"/>
        <w:rPr>
          <w:rFonts w:cs="Calibri"/>
          <w:b/>
          <w:u w:val="single"/>
        </w:rPr>
      </w:pPr>
      <w:r w:rsidRPr="005F5508">
        <w:rPr>
          <w:rFonts w:cs="Calibri"/>
          <w:b/>
          <w:u w:val="single"/>
        </w:rPr>
        <w:t>How to complain</w:t>
      </w:r>
    </w:p>
    <w:p w14:paraId="15BBF48B" w14:textId="54BDCA12" w:rsidR="006A55BA" w:rsidRPr="005F5508" w:rsidRDefault="006A55BA" w:rsidP="006A55BA">
      <w:pPr>
        <w:rPr>
          <w:rFonts w:cs="Calibri"/>
        </w:rPr>
      </w:pPr>
      <w:r w:rsidRPr="005F5508">
        <w:rPr>
          <w:rFonts w:cs="Calibri"/>
        </w:rPr>
        <w:t xml:space="preserve">If you have any concerns about our use of your personal information, you can make a complaint to us at </w:t>
      </w:r>
      <w:r w:rsidRPr="005F5508">
        <w:rPr>
          <w:rFonts w:cs="Calibri"/>
          <w:b/>
        </w:rPr>
        <w:t>YES Energy Solutions,</w:t>
      </w:r>
      <w:r w:rsidRPr="005F5508">
        <w:rPr>
          <w:rFonts w:cs="Calibri"/>
        </w:rPr>
        <w:t xml:space="preserve"> </w:t>
      </w:r>
      <w:r w:rsidRPr="005F5508">
        <w:rPr>
          <w:rFonts w:cs="Calibri"/>
          <w:b/>
        </w:rPr>
        <w:t xml:space="preserve">Unit </w:t>
      </w:r>
      <w:r w:rsidR="00B00CC3">
        <w:rPr>
          <w:rFonts w:cs="Calibri"/>
          <w:b/>
        </w:rPr>
        <w:t>8-9</w:t>
      </w:r>
      <w:r w:rsidRPr="005F5508">
        <w:rPr>
          <w:rFonts w:cs="Calibri"/>
          <w:b/>
        </w:rPr>
        <w:t xml:space="preserve">, </w:t>
      </w:r>
      <w:r w:rsidR="00B00CC3">
        <w:rPr>
          <w:rFonts w:cs="Calibri"/>
          <w:b/>
        </w:rPr>
        <w:t xml:space="preserve">Victoria </w:t>
      </w:r>
      <w:r w:rsidR="00533AEC">
        <w:rPr>
          <w:rFonts w:cs="Calibri"/>
          <w:b/>
        </w:rPr>
        <w:t>Mills, Greetland, Halifax,</w:t>
      </w:r>
      <w:r w:rsidRPr="005F5508">
        <w:rPr>
          <w:rFonts w:cs="Calibri"/>
          <w:b/>
        </w:rPr>
        <w:t xml:space="preserve"> HX4 </w:t>
      </w:r>
      <w:r w:rsidR="00533AEC">
        <w:rPr>
          <w:rFonts w:cs="Calibri"/>
          <w:b/>
        </w:rPr>
        <w:t>8AD</w:t>
      </w:r>
      <w:r w:rsidRPr="005F5508">
        <w:rPr>
          <w:rFonts w:cs="Calibri"/>
          <w:b/>
        </w:rPr>
        <w:t xml:space="preserve"> </w:t>
      </w:r>
      <w:r w:rsidRPr="005F5508">
        <w:rPr>
          <w:rFonts w:cs="Calibri"/>
        </w:rPr>
        <w:t xml:space="preserve">or Email us: </w:t>
      </w:r>
      <w:hyperlink r:id="rId8" w:history="1">
        <w:r w:rsidRPr="005F5508">
          <w:rPr>
            <w:rStyle w:val="Hyperlink"/>
            <w:rFonts w:cs="Calibri"/>
            <w:b/>
          </w:rPr>
          <w:t>dataprotection@yesenergysolutions.co.uk</w:t>
        </w:r>
      </w:hyperlink>
    </w:p>
    <w:p w14:paraId="66A1485E" w14:textId="77777777" w:rsidR="006A55BA" w:rsidRPr="005F5508" w:rsidRDefault="006A55BA" w:rsidP="006A55BA">
      <w:pPr>
        <w:rPr>
          <w:rFonts w:cs="Calibri"/>
        </w:rPr>
      </w:pPr>
      <w:r w:rsidRPr="005F5508">
        <w:rPr>
          <w:rFonts w:cs="Calibri"/>
        </w:rPr>
        <w:t>You can also complain to the ICO if you are unhappy with how we have used your data.</w:t>
      </w:r>
    </w:p>
    <w:p w14:paraId="5462301D" w14:textId="6CA0EF46" w:rsidR="006A55BA" w:rsidRPr="005F5508" w:rsidRDefault="006A55BA" w:rsidP="006A55BA">
      <w:pPr>
        <w:rPr>
          <w:rFonts w:cs="Calibri"/>
        </w:rPr>
      </w:pPr>
      <w:r w:rsidRPr="005F5508">
        <w:rPr>
          <w:rFonts w:cs="Calibri"/>
        </w:rPr>
        <w:t xml:space="preserve">The ICO’s address:   </w:t>
      </w:r>
    </w:p>
    <w:p w14:paraId="55DCACF0" w14:textId="77777777" w:rsidR="006A55BA" w:rsidRPr="005F5508" w:rsidRDefault="006A55BA" w:rsidP="006A55BA">
      <w:pPr>
        <w:spacing w:after="0" w:line="240" w:lineRule="auto"/>
        <w:rPr>
          <w:rFonts w:cs="Calibri"/>
        </w:rPr>
      </w:pPr>
      <w:r w:rsidRPr="005F5508">
        <w:rPr>
          <w:rFonts w:cs="Calibri"/>
        </w:rPr>
        <w:t>Information Commissioner’s Office</w:t>
      </w:r>
    </w:p>
    <w:p w14:paraId="0DE35C51" w14:textId="77777777" w:rsidR="006A55BA" w:rsidRPr="005F5508" w:rsidRDefault="006A55BA" w:rsidP="006A55BA">
      <w:pPr>
        <w:spacing w:after="0" w:line="240" w:lineRule="auto"/>
        <w:rPr>
          <w:rFonts w:cs="Calibri"/>
        </w:rPr>
      </w:pPr>
      <w:r w:rsidRPr="005F5508">
        <w:rPr>
          <w:rFonts w:cs="Calibri"/>
        </w:rPr>
        <w:t>Wycliffe House</w:t>
      </w:r>
    </w:p>
    <w:p w14:paraId="66593CD5" w14:textId="77777777" w:rsidR="006A55BA" w:rsidRPr="005F5508" w:rsidRDefault="006A55BA" w:rsidP="006A55BA">
      <w:pPr>
        <w:spacing w:after="0" w:line="240" w:lineRule="auto"/>
        <w:rPr>
          <w:rFonts w:cs="Calibri"/>
        </w:rPr>
      </w:pPr>
      <w:r w:rsidRPr="005F5508">
        <w:rPr>
          <w:rFonts w:cs="Calibri"/>
        </w:rPr>
        <w:t>Water Lane</w:t>
      </w:r>
    </w:p>
    <w:p w14:paraId="087F9412" w14:textId="77777777" w:rsidR="006A55BA" w:rsidRPr="005F5508" w:rsidRDefault="006A55BA" w:rsidP="006A55BA">
      <w:pPr>
        <w:spacing w:after="0" w:line="240" w:lineRule="auto"/>
        <w:rPr>
          <w:rFonts w:cs="Calibri"/>
        </w:rPr>
      </w:pPr>
      <w:r w:rsidRPr="005F5508">
        <w:rPr>
          <w:rFonts w:cs="Calibri"/>
        </w:rPr>
        <w:t>Wilmslow</w:t>
      </w:r>
    </w:p>
    <w:p w14:paraId="21601E1A" w14:textId="77777777" w:rsidR="006A55BA" w:rsidRPr="005F5508" w:rsidRDefault="006A55BA" w:rsidP="006A55BA">
      <w:pPr>
        <w:spacing w:after="0" w:line="240" w:lineRule="auto"/>
        <w:rPr>
          <w:rFonts w:cs="Calibri"/>
        </w:rPr>
      </w:pPr>
      <w:r w:rsidRPr="005F5508">
        <w:rPr>
          <w:rFonts w:cs="Calibri"/>
        </w:rPr>
        <w:t>Cheshire</w:t>
      </w:r>
    </w:p>
    <w:p w14:paraId="7F6FA1AF" w14:textId="77777777" w:rsidR="006A55BA" w:rsidRPr="005F5508" w:rsidRDefault="006A55BA" w:rsidP="006A55BA">
      <w:pPr>
        <w:spacing w:after="0" w:line="240" w:lineRule="auto"/>
        <w:rPr>
          <w:rFonts w:cs="Calibri"/>
        </w:rPr>
      </w:pPr>
      <w:r w:rsidRPr="005F5508">
        <w:rPr>
          <w:rFonts w:cs="Calibri"/>
        </w:rPr>
        <w:t>SK9 5AF</w:t>
      </w:r>
    </w:p>
    <w:p w14:paraId="789AB965" w14:textId="77777777" w:rsidR="006A55BA" w:rsidRPr="005F5508" w:rsidRDefault="006A55BA" w:rsidP="006A55BA">
      <w:pPr>
        <w:spacing w:after="0" w:line="240" w:lineRule="auto"/>
        <w:rPr>
          <w:rFonts w:cs="Calibri"/>
        </w:rPr>
      </w:pPr>
    </w:p>
    <w:p w14:paraId="62C75D96" w14:textId="77777777" w:rsidR="006A55BA" w:rsidRPr="005F5508" w:rsidRDefault="006A55BA" w:rsidP="006A55BA">
      <w:pPr>
        <w:rPr>
          <w:rFonts w:cs="Calibri"/>
        </w:rPr>
      </w:pPr>
      <w:r w:rsidRPr="005F5508">
        <w:rPr>
          <w:rFonts w:cs="Calibri"/>
        </w:rPr>
        <w:t>Helpline number: 0303 123 1113</w:t>
      </w:r>
    </w:p>
    <w:p w14:paraId="155E341D" w14:textId="77777777" w:rsidR="006A55BA" w:rsidRPr="005F5508" w:rsidRDefault="006A55BA" w:rsidP="006A55BA">
      <w:pPr>
        <w:rPr>
          <w:rFonts w:cs="Calibri"/>
        </w:rPr>
      </w:pPr>
      <w:r w:rsidRPr="005F5508">
        <w:rPr>
          <w:rFonts w:cs="Calibri"/>
        </w:rPr>
        <w:t xml:space="preserve">ICO website: </w:t>
      </w:r>
      <w:hyperlink r:id="rId9" w:history="1">
        <w:r w:rsidRPr="005F5508">
          <w:rPr>
            <w:rStyle w:val="Hyperlink"/>
            <w:rFonts w:cs="Calibri"/>
          </w:rPr>
          <w:t>https://www.ico.org.uk</w:t>
        </w:r>
      </w:hyperlink>
    </w:p>
    <w:p w14:paraId="0BA2F6D0" w14:textId="7007D95B" w:rsidR="000A4E84" w:rsidRDefault="000A4E84"/>
    <w:sectPr w:rsidR="000A4E8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6541" w14:textId="77777777" w:rsidR="009A080C" w:rsidRDefault="009A080C" w:rsidP="00FD20ED">
      <w:pPr>
        <w:spacing w:after="0" w:line="240" w:lineRule="auto"/>
      </w:pPr>
      <w:r>
        <w:separator/>
      </w:r>
    </w:p>
  </w:endnote>
  <w:endnote w:type="continuationSeparator" w:id="0">
    <w:p w14:paraId="536D73AA" w14:textId="77777777" w:rsidR="009A080C" w:rsidRDefault="009A080C" w:rsidP="00FD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4881" w14:textId="2612FA7C" w:rsidR="00A62872" w:rsidRDefault="00A62872">
    <w:pPr>
      <w:pStyle w:val="Footer"/>
    </w:pPr>
    <w:r>
      <w:rPr>
        <w:noProof/>
      </w:rPr>
      <mc:AlternateContent>
        <mc:Choice Requires="wps">
          <w:drawing>
            <wp:anchor distT="0" distB="0" distL="114300" distR="114300" simplePos="0" relativeHeight="251659264" behindDoc="0" locked="0" layoutInCell="1" allowOverlap="1" wp14:anchorId="41201F78" wp14:editId="28708A0F">
              <wp:simplePos x="0" y="0"/>
              <wp:positionH relativeFrom="column">
                <wp:posOffset>4505325</wp:posOffset>
              </wp:positionH>
              <wp:positionV relativeFrom="paragraph">
                <wp:posOffset>-1503045</wp:posOffset>
              </wp:positionV>
              <wp:extent cx="1752600" cy="609600"/>
              <wp:effectExtent l="0" t="0" r="19050" b="19050"/>
              <wp:wrapNone/>
              <wp:docPr id="961770138" name="Rectangle 1"/>
              <wp:cNvGraphicFramePr/>
              <a:graphic xmlns:a="http://schemas.openxmlformats.org/drawingml/2006/main">
                <a:graphicData uri="http://schemas.microsoft.com/office/word/2010/wordprocessingShape">
                  <wps:wsp>
                    <wps:cNvSpPr/>
                    <wps:spPr>
                      <a:xfrm>
                        <a:off x="0" y="0"/>
                        <a:ext cx="1752600" cy="609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76FAD" id="Rectangle 1" o:spid="_x0000_s1026" style="position:absolute;margin-left:354.75pt;margin-top:-118.35pt;width:138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" fillcolor="white [3212]" strokecolor="white [3212]"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DA81" w14:textId="77777777" w:rsidR="009A080C" w:rsidRDefault="009A080C" w:rsidP="00FD20ED">
      <w:pPr>
        <w:spacing w:after="0" w:line="240" w:lineRule="auto"/>
      </w:pPr>
      <w:r>
        <w:separator/>
      </w:r>
    </w:p>
  </w:footnote>
  <w:footnote w:type="continuationSeparator" w:id="0">
    <w:p w14:paraId="6FFE2888" w14:textId="77777777" w:rsidR="009A080C" w:rsidRDefault="009A080C" w:rsidP="00FD2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5C61" w14:textId="1ECD0007" w:rsidR="00FD20ED" w:rsidRDefault="00EB3470">
    <w:pPr>
      <w:pStyle w:val="Header"/>
    </w:pPr>
    <w:r>
      <w:rPr>
        <w:noProof/>
      </w:rPr>
      <w:drawing>
        <wp:anchor distT="0" distB="0" distL="114300" distR="114300" simplePos="0" relativeHeight="251658240" behindDoc="1" locked="0" layoutInCell="1" allowOverlap="1" wp14:anchorId="4E49A8D3" wp14:editId="01BF9ADF">
          <wp:simplePos x="0" y="0"/>
          <wp:positionH relativeFrom="page">
            <wp:posOffset>23751</wp:posOffset>
          </wp:positionH>
          <wp:positionV relativeFrom="paragraph">
            <wp:posOffset>-425829</wp:posOffset>
          </wp:positionV>
          <wp:extent cx="7540814" cy="10669574"/>
          <wp:effectExtent l="0" t="0" r="3175" b="0"/>
          <wp:wrapNone/>
          <wp:docPr id="21046292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497" cy="106790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A6F85" w14:textId="77777777" w:rsidR="00FD20ED" w:rsidRDefault="00FD2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00D8C"/>
    <w:multiLevelType w:val="hybridMultilevel"/>
    <w:tmpl w:val="A626A26C"/>
    <w:lvl w:ilvl="0" w:tplc="2FBA65CC">
      <w:start w:val="5"/>
      <w:numFmt w:val="bullet"/>
      <w:lvlText w:val=""/>
      <w:lvlJc w:val="left"/>
      <w:pPr>
        <w:ind w:left="1920" w:hanging="360"/>
      </w:pPr>
      <w:rPr>
        <w:rFonts w:ascii="Symbol" w:eastAsia="Calibri" w:hAnsi="Symbol" w:cs="Calibr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 w15:restartNumberingAfterBreak="0">
    <w:nsid w:val="7CA17EDC"/>
    <w:multiLevelType w:val="hybridMultilevel"/>
    <w:tmpl w:val="E49C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447062">
    <w:abstractNumId w:val="0"/>
  </w:num>
  <w:num w:numId="2" w16cid:durableId="1387070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ED"/>
    <w:rsid w:val="00044FB3"/>
    <w:rsid w:val="000474F7"/>
    <w:rsid w:val="000A0B82"/>
    <w:rsid w:val="000A4E84"/>
    <w:rsid w:val="000B48AF"/>
    <w:rsid w:val="001B0804"/>
    <w:rsid w:val="0022578D"/>
    <w:rsid w:val="0024622B"/>
    <w:rsid w:val="002602A7"/>
    <w:rsid w:val="00275161"/>
    <w:rsid w:val="002F2A6D"/>
    <w:rsid w:val="00445EB7"/>
    <w:rsid w:val="0049225C"/>
    <w:rsid w:val="00533AEC"/>
    <w:rsid w:val="006100F4"/>
    <w:rsid w:val="00611303"/>
    <w:rsid w:val="00660C4E"/>
    <w:rsid w:val="00667C5E"/>
    <w:rsid w:val="0069052D"/>
    <w:rsid w:val="006A16E1"/>
    <w:rsid w:val="006A55BA"/>
    <w:rsid w:val="00713232"/>
    <w:rsid w:val="007535B7"/>
    <w:rsid w:val="00760FA7"/>
    <w:rsid w:val="007A2E05"/>
    <w:rsid w:val="00871DCB"/>
    <w:rsid w:val="008A6ECC"/>
    <w:rsid w:val="008B3106"/>
    <w:rsid w:val="008C324D"/>
    <w:rsid w:val="00900716"/>
    <w:rsid w:val="00902FBE"/>
    <w:rsid w:val="009156DB"/>
    <w:rsid w:val="00924C5A"/>
    <w:rsid w:val="009825AD"/>
    <w:rsid w:val="009A080C"/>
    <w:rsid w:val="009E2CA5"/>
    <w:rsid w:val="009E3443"/>
    <w:rsid w:val="00A53F72"/>
    <w:rsid w:val="00A62872"/>
    <w:rsid w:val="00A966EB"/>
    <w:rsid w:val="00AF6ECC"/>
    <w:rsid w:val="00B00CC3"/>
    <w:rsid w:val="00B23267"/>
    <w:rsid w:val="00B65F24"/>
    <w:rsid w:val="00C055AD"/>
    <w:rsid w:val="00C13C1C"/>
    <w:rsid w:val="00C22581"/>
    <w:rsid w:val="00C22F8C"/>
    <w:rsid w:val="00C3639E"/>
    <w:rsid w:val="00CB07C1"/>
    <w:rsid w:val="00CD3BA6"/>
    <w:rsid w:val="00D137D1"/>
    <w:rsid w:val="00D53E48"/>
    <w:rsid w:val="00D651CC"/>
    <w:rsid w:val="00D9236A"/>
    <w:rsid w:val="00E17024"/>
    <w:rsid w:val="00E21E4E"/>
    <w:rsid w:val="00E30218"/>
    <w:rsid w:val="00EB3470"/>
    <w:rsid w:val="00F27A76"/>
    <w:rsid w:val="00FD20ED"/>
    <w:rsid w:val="00FF0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BEAD"/>
  <w15:chartTrackingRefBased/>
  <w15:docId w15:val="{700FF146-F8BA-483A-B474-D466D1B3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5BA"/>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D2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0ED"/>
    <w:rPr>
      <w:rFonts w:eastAsiaTheme="majorEastAsia" w:cstheme="majorBidi"/>
      <w:color w:val="272727" w:themeColor="text1" w:themeTint="D8"/>
    </w:rPr>
  </w:style>
  <w:style w:type="paragraph" w:styleId="Title">
    <w:name w:val="Title"/>
    <w:basedOn w:val="Normal"/>
    <w:next w:val="Normal"/>
    <w:link w:val="TitleChar"/>
    <w:uiPriority w:val="10"/>
    <w:qFormat/>
    <w:rsid w:val="00FD2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0ED"/>
    <w:pPr>
      <w:spacing w:before="160"/>
      <w:jc w:val="center"/>
    </w:pPr>
    <w:rPr>
      <w:i/>
      <w:iCs/>
      <w:color w:val="404040" w:themeColor="text1" w:themeTint="BF"/>
    </w:rPr>
  </w:style>
  <w:style w:type="character" w:customStyle="1" w:styleId="QuoteChar">
    <w:name w:val="Quote Char"/>
    <w:basedOn w:val="DefaultParagraphFont"/>
    <w:link w:val="Quote"/>
    <w:uiPriority w:val="29"/>
    <w:rsid w:val="00FD20ED"/>
    <w:rPr>
      <w:i/>
      <w:iCs/>
      <w:color w:val="404040" w:themeColor="text1" w:themeTint="BF"/>
    </w:rPr>
  </w:style>
  <w:style w:type="paragraph" w:styleId="ListParagraph">
    <w:name w:val="List Paragraph"/>
    <w:basedOn w:val="Normal"/>
    <w:uiPriority w:val="34"/>
    <w:qFormat/>
    <w:rsid w:val="00FD20ED"/>
    <w:pPr>
      <w:ind w:left="720"/>
      <w:contextualSpacing/>
    </w:pPr>
  </w:style>
  <w:style w:type="character" w:styleId="IntenseEmphasis">
    <w:name w:val="Intense Emphasis"/>
    <w:basedOn w:val="DefaultParagraphFont"/>
    <w:uiPriority w:val="21"/>
    <w:qFormat/>
    <w:rsid w:val="00FD20ED"/>
    <w:rPr>
      <w:i/>
      <w:iCs/>
      <w:color w:val="0F4761" w:themeColor="accent1" w:themeShade="BF"/>
    </w:rPr>
  </w:style>
  <w:style w:type="paragraph" w:styleId="IntenseQuote">
    <w:name w:val="Intense Quote"/>
    <w:basedOn w:val="Normal"/>
    <w:next w:val="Normal"/>
    <w:link w:val="IntenseQuoteChar"/>
    <w:uiPriority w:val="30"/>
    <w:qFormat/>
    <w:rsid w:val="00FD2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0ED"/>
    <w:rPr>
      <w:i/>
      <w:iCs/>
      <w:color w:val="0F4761" w:themeColor="accent1" w:themeShade="BF"/>
    </w:rPr>
  </w:style>
  <w:style w:type="character" w:styleId="IntenseReference">
    <w:name w:val="Intense Reference"/>
    <w:basedOn w:val="DefaultParagraphFont"/>
    <w:uiPriority w:val="32"/>
    <w:qFormat/>
    <w:rsid w:val="00FD20ED"/>
    <w:rPr>
      <w:b/>
      <w:bCs/>
      <w:smallCaps/>
      <w:color w:val="0F4761" w:themeColor="accent1" w:themeShade="BF"/>
      <w:spacing w:val="5"/>
    </w:rPr>
  </w:style>
  <w:style w:type="paragraph" w:styleId="Header">
    <w:name w:val="header"/>
    <w:basedOn w:val="Normal"/>
    <w:link w:val="HeaderChar"/>
    <w:uiPriority w:val="99"/>
    <w:unhideWhenUsed/>
    <w:rsid w:val="00FD2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0ED"/>
  </w:style>
  <w:style w:type="paragraph" w:styleId="Footer">
    <w:name w:val="footer"/>
    <w:basedOn w:val="Normal"/>
    <w:link w:val="FooterChar"/>
    <w:uiPriority w:val="99"/>
    <w:unhideWhenUsed/>
    <w:rsid w:val="00FD2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0ED"/>
  </w:style>
  <w:style w:type="character" w:styleId="Strong">
    <w:name w:val="Strong"/>
    <w:uiPriority w:val="22"/>
    <w:qFormat/>
    <w:rsid w:val="006A55BA"/>
    <w:rPr>
      <w:b/>
      <w:bCs/>
    </w:rPr>
  </w:style>
  <w:style w:type="character" w:styleId="Hyperlink">
    <w:name w:val="Hyperlink"/>
    <w:uiPriority w:val="99"/>
    <w:unhideWhenUsed/>
    <w:rsid w:val="006A55BA"/>
    <w:rPr>
      <w:color w:val="0000FF"/>
      <w:u w:val="single"/>
    </w:rPr>
  </w:style>
  <w:style w:type="paragraph" w:styleId="NoSpacing">
    <w:name w:val="No Spacing"/>
    <w:uiPriority w:val="1"/>
    <w:qFormat/>
    <w:rsid w:val="006A55BA"/>
    <w:pPr>
      <w:spacing w:after="0" w:line="240" w:lineRule="auto"/>
    </w:pPr>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D13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yesenergysolution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esenergysolutions.co.uk/contact-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525</Words>
  <Characters>2804</Characters>
  <Application>Microsoft Office Word</Application>
  <DocSecurity>2</DocSecurity>
  <Lines>69</Lines>
  <Paragraphs>49</Paragraphs>
  <ScaleCrop>false</ScaleCrop>
  <HeadingPairs>
    <vt:vector size="2" baseType="variant">
      <vt:variant>
        <vt:lpstr>Title</vt:lpstr>
      </vt:variant>
      <vt:variant>
        <vt:i4>1</vt:i4>
      </vt:variant>
    </vt:vector>
  </HeadingPairs>
  <TitlesOfParts>
    <vt:vector size="1" baseType="lpstr">
      <vt:lpstr/>
    </vt:vector>
  </TitlesOfParts>
  <Company>YES Energy Solutions CIC</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McAusland-Healey</dc:creator>
  <cp:keywords/>
  <dc:description/>
  <cp:lastModifiedBy>Megan Wrigley</cp:lastModifiedBy>
  <cp:revision>4</cp:revision>
  <dcterms:created xsi:type="dcterms:W3CDTF">2025-01-23T10:04:00Z</dcterms:created>
  <dcterms:modified xsi:type="dcterms:W3CDTF">2026-05-19T09:00:00Z</dcterms:modified>
</cp:coreProperties>
</file>